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CE22" w14:textId="77777777" w:rsidR="007E7711" w:rsidRPr="00316473" w:rsidRDefault="007E7711" w:rsidP="007E7711">
      <w:pPr>
        <w:tabs>
          <w:tab w:val="left" w:pos="9498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316473">
        <w:rPr>
          <w:rFonts w:ascii="Calibri" w:hAnsi="Calibri" w:cs="Calibri"/>
          <w:b/>
          <w:bCs/>
          <w:color w:val="FF0000"/>
          <w:sz w:val="40"/>
          <w:szCs w:val="40"/>
        </w:rPr>
        <w:t>Seznam diplomskih izpitov</w:t>
      </w:r>
    </w:p>
    <w:p w14:paraId="4363C831" w14:textId="77777777" w:rsidR="007E7711" w:rsidRPr="00316473" w:rsidRDefault="007E7711" w:rsidP="00857408">
      <w:pPr>
        <w:tabs>
          <w:tab w:val="left" w:pos="9498"/>
        </w:tabs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3B87E859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3D17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Ana PELKO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00F675B5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96C8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Poslovanje samostojnih podjetnikov v času epidemije COVID 19</w:t>
            </w:r>
          </w:p>
        </w:tc>
      </w:tr>
      <w:tr w:rsidR="007E7711" w:rsidRPr="00316473" w14:paraId="60AE6508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E465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1BC63AE3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D66C3E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A773F5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216E8928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DCC1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1C507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4806E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E8B3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Blažena Košmerl, spec. manag.</w:t>
            </w:r>
          </w:p>
        </w:tc>
      </w:tr>
      <w:tr w:rsidR="00316473" w:rsidRPr="00316473" w14:paraId="43823123" w14:textId="77777777" w:rsidTr="00316473">
        <w:tc>
          <w:tcPr>
            <w:tcW w:w="959" w:type="dxa"/>
            <w:shd w:val="clear" w:color="auto" w:fill="auto"/>
            <w:vAlign w:val="center"/>
          </w:tcPr>
          <w:p w14:paraId="2890796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E554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Ekonomist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9B3F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29252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Marija Lekše, univ. dipl. ekon.</w:t>
            </w:r>
          </w:p>
        </w:tc>
      </w:tr>
      <w:tr w:rsidR="00316473" w:rsidRPr="00316473" w14:paraId="7DA799C1" w14:textId="77777777" w:rsidTr="00316473">
        <w:tc>
          <w:tcPr>
            <w:tcW w:w="959" w:type="dxa"/>
            <w:shd w:val="clear" w:color="auto" w:fill="auto"/>
            <w:vAlign w:val="center"/>
          </w:tcPr>
          <w:p w14:paraId="74A3F6D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424C6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92C2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A0E61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Borut Retelj</w:t>
            </w:r>
          </w:p>
        </w:tc>
      </w:tr>
      <w:tr w:rsidR="00316473" w:rsidRPr="00316473" w14:paraId="485E1167" w14:textId="77777777" w:rsidTr="00316473">
        <w:tc>
          <w:tcPr>
            <w:tcW w:w="959" w:type="dxa"/>
            <w:shd w:val="clear" w:color="auto" w:fill="auto"/>
            <w:vAlign w:val="center"/>
          </w:tcPr>
          <w:p w14:paraId="21C2712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7AEE1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D69F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A6C84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Marjanca Panjan, ekon.</w:t>
            </w:r>
          </w:p>
        </w:tc>
      </w:tr>
    </w:tbl>
    <w:p w14:paraId="5BCE6C84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5DBA5AE8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25E47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Nina PUŠIČ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610A0A9C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3E608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Analiza poslovanja gospodarske družbe v obdobju epidemije Covid-19</w:t>
            </w:r>
          </w:p>
        </w:tc>
      </w:tr>
      <w:tr w:rsidR="007E7711" w:rsidRPr="00316473" w14:paraId="6AD2A09C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5EE4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5AE32CD7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686ED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A70225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6FAF959F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3C12E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D860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C76A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13EB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Blažena Košmerl, spec. manag.</w:t>
            </w:r>
          </w:p>
        </w:tc>
      </w:tr>
      <w:tr w:rsidR="00316473" w:rsidRPr="00316473" w14:paraId="117821C8" w14:textId="77777777" w:rsidTr="00316473">
        <w:tc>
          <w:tcPr>
            <w:tcW w:w="959" w:type="dxa"/>
            <w:shd w:val="clear" w:color="auto" w:fill="auto"/>
            <w:vAlign w:val="center"/>
          </w:tcPr>
          <w:p w14:paraId="3E0BECD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B077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Ekonomist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9717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73906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Marija Lekše, univ. dipl. ekon.</w:t>
            </w:r>
          </w:p>
        </w:tc>
      </w:tr>
      <w:tr w:rsidR="00316473" w:rsidRPr="00316473" w14:paraId="124D7EB8" w14:textId="77777777" w:rsidTr="00316473">
        <w:tc>
          <w:tcPr>
            <w:tcW w:w="959" w:type="dxa"/>
            <w:shd w:val="clear" w:color="auto" w:fill="auto"/>
            <w:vAlign w:val="center"/>
          </w:tcPr>
          <w:p w14:paraId="48B49F0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5407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79B5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9ECDE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Borut Retelj</w:t>
            </w:r>
          </w:p>
        </w:tc>
      </w:tr>
      <w:tr w:rsidR="00316473" w:rsidRPr="00316473" w14:paraId="02348903" w14:textId="77777777" w:rsidTr="00316473">
        <w:tc>
          <w:tcPr>
            <w:tcW w:w="959" w:type="dxa"/>
            <w:shd w:val="clear" w:color="auto" w:fill="auto"/>
            <w:vAlign w:val="center"/>
          </w:tcPr>
          <w:p w14:paraId="420318F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2419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BAAC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D37B7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Jure Konjar, univ. dipl. ing. logistike</w:t>
            </w:r>
          </w:p>
        </w:tc>
      </w:tr>
    </w:tbl>
    <w:p w14:paraId="3478D71C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4BC7B993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12EA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Barbara RUPAR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1D5F47C7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270E6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Stroški dela različnih vrst zaposlitev</w:t>
            </w:r>
          </w:p>
        </w:tc>
      </w:tr>
      <w:tr w:rsidR="007E7711" w:rsidRPr="00316473" w14:paraId="2B1E3586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15B0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62B02DF9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0F813A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16831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41AED6EC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085C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78A80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265F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9D82C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Blažena Košmerl, spec. manag.</w:t>
            </w:r>
          </w:p>
        </w:tc>
      </w:tr>
      <w:tr w:rsidR="00316473" w:rsidRPr="00316473" w14:paraId="1DDCA034" w14:textId="77777777" w:rsidTr="00316473">
        <w:tc>
          <w:tcPr>
            <w:tcW w:w="959" w:type="dxa"/>
            <w:shd w:val="clear" w:color="auto" w:fill="auto"/>
            <w:vAlign w:val="center"/>
          </w:tcPr>
          <w:p w14:paraId="6B77F24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65FC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Ekonomist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4B14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70D65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Borut Retelj</w:t>
            </w:r>
          </w:p>
        </w:tc>
      </w:tr>
      <w:tr w:rsidR="00316473" w:rsidRPr="00316473" w14:paraId="07E4BD72" w14:textId="77777777" w:rsidTr="00316473">
        <w:tc>
          <w:tcPr>
            <w:tcW w:w="959" w:type="dxa"/>
            <w:shd w:val="clear" w:color="auto" w:fill="auto"/>
            <w:vAlign w:val="center"/>
          </w:tcPr>
          <w:p w14:paraId="33FAAC6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3D5A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7A43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04595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Marija Lekše, univ. dipl. ekon.</w:t>
            </w:r>
          </w:p>
        </w:tc>
      </w:tr>
      <w:tr w:rsidR="00316473" w:rsidRPr="00316473" w14:paraId="7B6F37DD" w14:textId="77777777" w:rsidTr="00316473">
        <w:tc>
          <w:tcPr>
            <w:tcW w:w="959" w:type="dxa"/>
            <w:shd w:val="clear" w:color="auto" w:fill="auto"/>
            <w:vAlign w:val="center"/>
          </w:tcPr>
          <w:p w14:paraId="6D4479A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CFC0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E51A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6FE9F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Mateja Bizjak, dipl. ekon.</w:t>
            </w:r>
          </w:p>
        </w:tc>
      </w:tr>
    </w:tbl>
    <w:p w14:paraId="74BF0DA5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7B815E3C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7B769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Urška GORŠE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5407368A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2CC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Pomen digitalnega marketinga za povečanje prodaje</w:t>
            </w:r>
          </w:p>
        </w:tc>
      </w:tr>
      <w:tr w:rsidR="007E7711" w:rsidRPr="00316473" w14:paraId="095B9754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4361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73735E50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9C920D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FEDD0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19C8C1AD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6296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F6ED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C3C2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D267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Blažena Košmerl, spec. manag.</w:t>
            </w:r>
          </w:p>
        </w:tc>
      </w:tr>
      <w:tr w:rsidR="00316473" w:rsidRPr="00316473" w14:paraId="79EE51CF" w14:textId="77777777" w:rsidTr="00316473">
        <w:tc>
          <w:tcPr>
            <w:tcW w:w="959" w:type="dxa"/>
            <w:shd w:val="clear" w:color="auto" w:fill="auto"/>
            <w:vAlign w:val="center"/>
          </w:tcPr>
          <w:p w14:paraId="45BAD0A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E3897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Ekonomist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D31D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0D9A8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71704713" w14:textId="77777777" w:rsidTr="00316473">
        <w:tc>
          <w:tcPr>
            <w:tcW w:w="959" w:type="dxa"/>
            <w:shd w:val="clear" w:color="auto" w:fill="auto"/>
            <w:vAlign w:val="center"/>
          </w:tcPr>
          <w:p w14:paraId="46C55C7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8712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8F88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82F7F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Borut Retelj</w:t>
            </w:r>
          </w:p>
        </w:tc>
      </w:tr>
      <w:tr w:rsidR="00316473" w:rsidRPr="00316473" w14:paraId="36DCD75D" w14:textId="77777777" w:rsidTr="00316473">
        <w:tc>
          <w:tcPr>
            <w:tcW w:w="959" w:type="dxa"/>
            <w:shd w:val="clear" w:color="auto" w:fill="auto"/>
            <w:vAlign w:val="center"/>
          </w:tcPr>
          <w:p w14:paraId="7B639D8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E7CF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09:00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BCEA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A3400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Natalija Žlogar, univ. dipl. ekon.</w:t>
            </w:r>
          </w:p>
        </w:tc>
      </w:tr>
    </w:tbl>
    <w:p w14:paraId="513EDDCE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F588A74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00B9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Denis ŠLAJPAH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4B82867C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4306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Celostna grafična podoba Kulturnega umetniškega društva Ivan Cankar Velika Loka</w:t>
            </w:r>
          </w:p>
        </w:tc>
      </w:tr>
      <w:tr w:rsidR="007E7711" w:rsidRPr="00316473" w14:paraId="4211AE38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E286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537AC7D9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B55854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AE6634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0F4338CF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1A6C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76E23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09F2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77B40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040A6A08" w14:textId="77777777" w:rsidTr="00316473">
        <w:tc>
          <w:tcPr>
            <w:tcW w:w="959" w:type="dxa"/>
            <w:shd w:val="clear" w:color="auto" w:fill="auto"/>
            <w:vAlign w:val="center"/>
          </w:tcPr>
          <w:p w14:paraId="20E707C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17DE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824B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D56ED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Zdenko Potočar, univ. dipl. org.</w:t>
            </w:r>
          </w:p>
        </w:tc>
      </w:tr>
      <w:tr w:rsidR="00316473" w:rsidRPr="00316473" w14:paraId="03DE0474" w14:textId="77777777" w:rsidTr="00316473">
        <w:tc>
          <w:tcPr>
            <w:tcW w:w="959" w:type="dxa"/>
            <w:shd w:val="clear" w:color="auto" w:fill="auto"/>
            <w:vAlign w:val="center"/>
          </w:tcPr>
          <w:p w14:paraId="1E92574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BE6C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08CC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64675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26E10B5D" w14:textId="77777777" w:rsidTr="00316473">
        <w:tc>
          <w:tcPr>
            <w:tcW w:w="959" w:type="dxa"/>
            <w:shd w:val="clear" w:color="auto" w:fill="auto"/>
            <w:vAlign w:val="center"/>
          </w:tcPr>
          <w:p w14:paraId="775D79F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1C459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7581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EB9C8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</w:tbl>
    <w:p w14:paraId="227DAF3A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16"/>
          <w:szCs w:val="16"/>
        </w:rPr>
        <w:sectPr w:rsidR="007E7711" w:rsidRPr="00316473" w:rsidSect="007E7711">
          <w:pgSz w:w="11907" w:h="16840" w:code="9"/>
          <w:pgMar w:top="567" w:right="567" w:bottom="851" w:left="851" w:header="708" w:footer="708" w:gutter="0"/>
          <w:pgNumType w:start="1"/>
          <w:cols w:space="708"/>
        </w:sectPr>
      </w:pPr>
    </w:p>
    <w:p w14:paraId="0FD6F991" w14:textId="77777777" w:rsidR="007E7711" w:rsidRPr="00316473" w:rsidRDefault="007E7711" w:rsidP="00857408">
      <w:pPr>
        <w:tabs>
          <w:tab w:val="left" w:pos="9498"/>
        </w:tabs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1C0473D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0F1F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Živa ZAJC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7BC32B82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997D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Vloga družbenih omrežij pri promociji</w:t>
            </w:r>
          </w:p>
        </w:tc>
      </w:tr>
      <w:tr w:rsidR="007E7711" w:rsidRPr="00316473" w14:paraId="207B1BE2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91C9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2DBD8A34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E9821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22FC5A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3141B62D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BC92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FC17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7DE13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353BB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047FF534" w14:textId="77777777" w:rsidTr="00316473">
        <w:tc>
          <w:tcPr>
            <w:tcW w:w="959" w:type="dxa"/>
            <w:shd w:val="clear" w:color="auto" w:fill="auto"/>
            <w:vAlign w:val="center"/>
          </w:tcPr>
          <w:p w14:paraId="40F6A12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90657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0CD4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20419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2E8E5886" w14:textId="77777777" w:rsidTr="00316473">
        <w:tc>
          <w:tcPr>
            <w:tcW w:w="959" w:type="dxa"/>
            <w:shd w:val="clear" w:color="auto" w:fill="auto"/>
            <w:vAlign w:val="center"/>
          </w:tcPr>
          <w:p w14:paraId="3BEE6EB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1AE78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11FF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A39B6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62210409" w14:textId="77777777" w:rsidTr="00316473">
        <w:tc>
          <w:tcPr>
            <w:tcW w:w="959" w:type="dxa"/>
            <w:shd w:val="clear" w:color="auto" w:fill="auto"/>
            <w:vAlign w:val="center"/>
          </w:tcPr>
          <w:p w14:paraId="25E6E1C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1362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6AD3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9EE76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Tjaša Marinšek, mag. inž. arh.</w:t>
            </w:r>
          </w:p>
        </w:tc>
      </w:tr>
    </w:tbl>
    <w:p w14:paraId="27A4AA08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C198F99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BC9C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Maja HOČEVAR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50FDCFF3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6970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Oblikovanje celostne grafične podobe za podjetje Moja prva masaža</w:t>
            </w:r>
          </w:p>
        </w:tc>
      </w:tr>
      <w:tr w:rsidR="007E7711" w:rsidRPr="00316473" w14:paraId="34636001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F6B4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026CB3E5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366DEB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7A7F2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1668EF04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DF8A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7851A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E0FBE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CF2B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09A80DD0" w14:textId="77777777" w:rsidTr="00316473">
        <w:tc>
          <w:tcPr>
            <w:tcW w:w="959" w:type="dxa"/>
            <w:shd w:val="clear" w:color="auto" w:fill="auto"/>
            <w:vAlign w:val="center"/>
          </w:tcPr>
          <w:p w14:paraId="52A6225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7FBAF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5913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11D1B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7764CB19" w14:textId="77777777" w:rsidTr="00316473">
        <w:tc>
          <w:tcPr>
            <w:tcW w:w="959" w:type="dxa"/>
            <w:shd w:val="clear" w:color="auto" w:fill="auto"/>
            <w:vAlign w:val="center"/>
          </w:tcPr>
          <w:p w14:paraId="0F26A95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B8B6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0DB7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AD062A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1512BD7A" w14:textId="77777777" w:rsidTr="00316473">
        <w:tc>
          <w:tcPr>
            <w:tcW w:w="959" w:type="dxa"/>
            <w:shd w:val="clear" w:color="auto" w:fill="auto"/>
            <w:vAlign w:val="center"/>
          </w:tcPr>
          <w:p w14:paraId="70D06DA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B64F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08:40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DA56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2F77C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Simon Jeraj, univ. dipl. ekon.</w:t>
            </w:r>
          </w:p>
        </w:tc>
      </w:tr>
    </w:tbl>
    <w:p w14:paraId="0AFB9CEF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751F5AAC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030D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Tamara MIŠMAŠ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78DF1EA2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66C8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Animacija pravljice v Čarobnem gozdu</w:t>
            </w:r>
          </w:p>
        </w:tc>
      </w:tr>
      <w:tr w:rsidR="007E7711" w:rsidRPr="00316473" w14:paraId="0002C016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71CA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7B188926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48FACD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E5707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6F10582B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26A9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F2EF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8AD8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666B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62203CDC" w14:textId="77777777" w:rsidTr="00316473">
        <w:tc>
          <w:tcPr>
            <w:tcW w:w="959" w:type="dxa"/>
            <w:shd w:val="clear" w:color="auto" w:fill="auto"/>
            <w:vAlign w:val="center"/>
          </w:tcPr>
          <w:p w14:paraId="61135EF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2EC83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4302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778B1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288D605C" w14:textId="77777777" w:rsidTr="00316473">
        <w:tc>
          <w:tcPr>
            <w:tcW w:w="959" w:type="dxa"/>
            <w:shd w:val="clear" w:color="auto" w:fill="auto"/>
            <w:vAlign w:val="center"/>
          </w:tcPr>
          <w:p w14:paraId="09CBB62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7A27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FFD0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5ADAEC" w14:textId="24333B63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0D96809B" w14:textId="77777777" w:rsidTr="00316473">
        <w:tc>
          <w:tcPr>
            <w:tcW w:w="959" w:type="dxa"/>
            <w:shd w:val="clear" w:color="auto" w:fill="auto"/>
            <w:vAlign w:val="center"/>
          </w:tcPr>
          <w:p w14:paraId="52B66DF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A617B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09:00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99A8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DA2A5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Uroš Grohan, dipl. ing. graf. teh.</w:t>
            </w:r>
          </w:p>
        </w:tc>
      </w:tr>
    </w:tbl>
    <w:p w14:paraId="61D0749A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C86C8BE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61DE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Teja MIKLAVČIČ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28765D60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FEAF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Nastanek radijske oddaje Kul otroci</w:t>
            </w:r>
          </w:p>
        </w:tc>
      </w:tr>
      <w:tr w:rsidR="007E7711" w:rsidRPr="00316473" w14:paraId="082E5EEF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8FC9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4097F73C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FCADE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A8176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2615B237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F480A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F867E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B7C01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51401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776CDB89" w14:textId="77777777" w:rsidTr="00316473">
        <w:tc>
          <w:tcPr>
            <w:tcW w:w="959" w:type="dxa"/>
            <w:shd w:val="clear" w:color="auto" w:fill="auto"/>
            <w:vAlign w:val="center"/>
          </w:tcPr>
          <w:p w14:paraId="2962B07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1784F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4CE2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7465A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70EEF07A" w14:textId="77777777" w:rsidTr="00316473">
        <w:tc>
          <w:tcPr>
            <w:tcW w:w="959" w:type="dxa"/>
            <w:shd w:val="clear" w:color="auto" w:fill="auto"/>
            <w:vAlign w:val="center"/>
          </w:tcPr>
          <w:p w14:paraId="262F112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0EA4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907C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4C308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6B96E049" w14:textId="77777777" w:rsidTr="00316473">
        <w:tc>
          <w:tcPr>
            <w:tcW w:w="959" w:type="dxa"/>
            <w:shd w:val="clear" w:color="auto" w:fill="auto"/>
            <w:vAlign w:val="center"/>
          </w:tcPr>
          <w:p w14:paraId="198C6A1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DB77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09:20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406E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28AA2D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Irena Rolih, dipl. vzgoj.</w:t>
            </w:r>
          </w:p>
        </w:tc>
      </w:tr>
    </w:tbl>
    <w:p w14:paraId="16273A5C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33C5A93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6919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Šejla HUSEINOVIĆ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5DF4BD22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B71A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Izdelava interaktivnega koledarja za študijsko leto 2022/23</w:t>
            </w:r>
          </w:p>
        </w:tc>
      </w:tr>
      <w:tr w:rsidR="007E7711" w:rsidRPr="00316473" w14:paraId="164FA946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8B68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08BECA64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1D8D7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C7E59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34B79D00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023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CCF86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62945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25A8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1D4F6BD5" w14:textId="77777777" w:rsidTr="00316473">
        <w:tc>
          <w:tcPr>
            <w:tcW w:w="959" w:type="dxa"/>
            <w:shd w:val="clear" w:color="auto" w:fill="auto"/>
            <w:vAlign w:val="center"/>
          </w:tcPr>
          <w:p w14:paraId="030EC61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1557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78CA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6C6AF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12BF7885" w14:textId="77777777" w:rsidTr="00316473">
        <w:tc>
          <w:tcPr>
            <w:tcW w:w="959" w:type="dxa"/>
            <w:shd w:val="clear" w:color="auto" w:fill="auto"/>
            <w:vAlign w:val="center"/>
          </w:tcPr>
          <w:p w14:paraId="0AE87A6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CD22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805D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D55F8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  <w:tr w:rsidR="00316473" w:rsidRPr="00316473" w14:paraId="2A8DD27C" w14:textId="77777777" w:rsidTr="00316473">
        <w:tc>
          <w:tcPr>
            <w:tcW w:w="959" w:type="dxa"/>
            <w:shd w:val="clear" w:color="auto" w:fill="auto"/>
            <w:vAlign w:val="center"/>
          </w:tcPr>
          <w:p w14:paraId="567F470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5BB8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09:40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802E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9E4689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mag. Igor Papež</w:t>
            </w:r>
          </w:p>
        </w:tc>
      </w:tr>
    </w:tbl>
    <w:p w14:paraId="1DD0ABA0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16"/>
          <w:szCs w:val="16"/>
        </w:rPr>
        <w:sectPr w:rsidR="007E7711" w:rsidRPr="00316473" w:rsidSect="007E7711">
          <w:pgSz w:w="11907" w:h="16840" w:code="9"/>
          <w:pgMar w:top="567" w:right="567" w:bottom="851" w:left="851" w:header="708" w:footer="708" w:gutter="0"/>
          <w:pgNumType w:start="1"/>
          <w:cols w:space="708"/>
        </w:sectPr>
      </w:pPr>
    </w:p>
    <w:p w14:paraId="78E31774" w14:textId="77777777" w:rsidR="007E7711" w:rsidRPr="00316473" w:rsidRDefault="007E7711" w:rsidP="00857408">
      <w:pPr>
        <w:tabs>
          <w:tab w:val="left" w:pos="9498"/>
        </w:tabs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32C9ACC9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7BC2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Veronika ČAMPA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724A14F6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F6709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Medvrstniško nasilje na internetu</w:t>
            </w:r>
          </w:p>
        </w:tc>
      </w:tr>
      <w:tr w:rsidR="007E7711" w:rsidRPr="00316473" w14:paraId="3CA26849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325E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6071907F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D87900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4AD891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0F53A27D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1411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EBBB5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FEA1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43CE7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6C9A0997" w14:textId="77777777" w:rsidTr="00316473">
        <w:tc>
          <w:tcPr>
            <w:tcW w:w="959" w:type="dxa"/>
            <w:shd w:val="clear" w:color="auto" w:fill="auto"/>
            <w:vAlign w:val="center"/>
          </w:tcPr>
          <w:p w14:paraId="168D5C4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A7CA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C7FC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2F248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Jerica Božič Kranjec, univ. dipl. nov.</w:t>
            </w:r>
          </w:p>
        </w:tc>
      </w:tr>
      <w:tr w:rsidR="00316473" w:rsidRPr="00316473" w14:paraId="24582C9D" w14:textId="77777777" w:rsidTr="00316473">
        <w:tc>
          <w:tcPr>
            <w:tcW w:w="959" w:type="dxa"/>
            <w:shd w:val="clear" w:color="auto" w:fill="auto"/>
            <w:vAlign w:val="center"/>
          </w:tcPr>
          <w:p w14:paraId="6C6ED3E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C4FE7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4080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95EAA9" w14:textId="0721C9E5" w:rsidR="007E7711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367C99D4" w14:textId="77777777" w:rsidTr="00316473">
        <w:tc>
          <w:tcPr>
            <w:tcW w:w="959" w:type="dxa"/>
            <w:shd w:val="clear" w:color="auto" w:fill="auto"/>
            <w:vAlign w:val="center"/>
          </w:tcPr>
          <w:p w14:paraId="65B446F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474C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210A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4D690C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</w:tbl>
    <w:p w14:paraId="65261FB2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0C83AE3D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AED0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Ana ŽELJAN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0D3F8A3A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0105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Otroška TV oddaja Mrvice, od ideje do izvedbe</w:t>
            </w:r>
          </w:p>
        </w:tc>
      </w:tr>
      <w:tr w:rsidR="007E7711" w:rsidRPr="00316473" w14:paraId="6751AA43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6993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47892C9D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2FDC07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CDF6F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5B11ECF8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8161A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8CC6C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B251E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CD8B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73202665" w14:textId="77777777" w:rsidTr="00316473">
        <w:tc>
          <w:tcPr>
            <w:tcW w:w="959" w:type="dxa"/>
            <w:shd w:val="clear" w:color="auto" w:fill="auto"/>
            <w:vAlign w:val="center"/>
          </w:tcPr>
          <w:p w14:paraId="59BCCACC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CD2B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DACA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10620A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Jerica Božič Kranjec, univ. dipl. nov.</w:t>
            </w:r>
          </w:p>
        </w:tc>
      </w:tr>
      <w:tr w:rsidR="00316473" w:rsidRPr="00316473" w14:paraId="12A80838" w14:textId="77777777" w:rsidTr="00316473">
        <w:tc>
          <w:tcPr>
            <w:tcW w:w="959" w:type="dxa"/>
            <w:shd w:val="clear" w:color="auto" w:fill="auto"/>
            <w:vAlign w:val="center"/>
          </w:tcPr>
          <w:p w14:paraId="336DEE9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6636E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3EF1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0721CA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3CCE29C1" w14:textId="77777777" w:rsidTr="00316473">
        <w:tc>
          <w:tcPr>
            <w:tcW w:w="959" w:type="dxa"/>
            <w:shd w:val="clear" w:color="auto" w:fill="auto"/>
            <w:vAlign w:val="center"/>
          </w:tcPr>
          <w:p w14:paraId="53500AE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BF59D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11:20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5AA9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CDA8B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Aleksander Kušlan, inž. telek.</w:t>
            </w:r>
          </w:p>
        </w:tc>
      </w:tr>
    </w:tbl>
    <w:p w14:paraId="4C24B092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4F81F040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6BA9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Kristijan BARTOLJ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34AB2494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EAB19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Produkcija kratkih filmov Potepanje z babico</w:t>
            </w:r>
          </w:p>
        </w:tc>
      </w:tr>
      <w:tr w:rsidR="007E7711" w:rsidRPr="00316473" w14:paraId="362645A9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702E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066795A0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4B28A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637AB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0A7AC84A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E3D81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6CB32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0DFDE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D25E5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Jerica Božič Kranjec, univ. dipl. nov.</w:t>
            </w:r>
          </w:p>
        </w:tc>
      </w:tr>
      <w:tr w:rsidR="00316473" w:rsidRPr="00316473" w14:paraId="6B6FC4FC" w14:textId="77777777" w:rsidTr="00316473">
        <w:tc>
          <w:tcPr>
            <w:tcW w:w="959" w:type="dxa"/>
            <w:shd w:val="clear" w:color="auto" w:fill="auto"/>
            <w:vAlign w:val="center"/>
          </w:tcPr>
          <w:p w14:paraId="236282D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268A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5430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DA440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6B872497" w14:textId="77777777" w:rsidTr="00316473">
        <w:tc>
          <w:tcPr>
            <w:tcW w:w="959" w:type="dxa"/>
            <w:shd w:val="clear" w:color="auto" w:fill="auto"/>
            <w:vAlign w:val="center"/>
          </w:tcPr>
          <w:p w14:paraId="39E4E39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C155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C4DC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D09F9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21558D6A" w14:textId="77777777" w:rsidTr="00316473">
        <w:tc>
          <w:tcPr>
            <w:tcW w:w="959" w:type="dxa"/>
            <w:shd w:val="clear" w:color="auto" w:fill="auto"/>
            <w:vAlign w:val="center"/>
          </w:tcPr>
          <w:p w14:paraId="3A93B2A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9D65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11:40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06C0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9CE04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Uroš Raztresen, dipl. inž. rač.</w:t>
            </w:r>
          </w:p>
        </w:tc>
      </w:tr>
    </w:tbl>
    <w:p w14:paraId="6A1EF21F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47D91B74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B8E9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Tjaša ŠKEDELJ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4AED3E7E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F159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Promocija turističenga produkta "Potepanje z babico"</w:t>
            </w:r>
          </w:p>
        </w:tc>
      </w:tr>
      <w:tr w:rsidR="007E7711" w:rsidRPr="00316473" w14:paraId="66F2074B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3376D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3990A0B1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0EB903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DC901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1D2B5F93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17413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7EEB93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024D1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314B88" w14:textId="6987DA23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Jerica Božič Kranjec, univ. dipl. nov.</w:t>
            </w:r>
          </w:p>
        </w:tc>
      </w:tr>
      <w:tr w:rsidR="00316473" w:rsidRPr="00316473" w14:paraId="33FF5AB6" w14:textId="77777777" w:rsidTr="00316473">
        <w:tc>
          <w:tcPr>
            <w:tcW w:w="959" w:type="dxa"/>
            <w:shd w:val="clear" w:color="auto" w:fill="auto"/>
            <w:vAlign w:val="center"/>
          </w:tcPr>
          <w:p w14:paraId="23FE429A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4DCA43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54EA4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B6F5C6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7BE8B865" w14:textId="77777777" w:rsidTr="00316473">
        <w:tc>
          <w:tcPr>
            <w:tcW w:w="959" w:type="dxa"/>
            <w:shd w:val="clear" w:color="auto" w:fill="auto"/>
            <w:vAlign w:val="center"/>
          </w:tcPr>
          <w:p w14:paraId="6647D148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496D6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B8E39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DBEB8F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  <w:tr w:rsidR="00316473" w:rsidRPr="00316473" w14:paraId="0EB2714F" w14:textId="77777777" w:rsidTr="00316473">
        <w:tc>
          <w:tcPr>
            <w:tcW w:w="959" w:type="dxa"/>
            <w:shd w:val="clear" w:color="auto" w:fill="auto"/>
            <w:vAlign w:val="center"/>
          </w:tcPr>
          <w:p w14:paraId="29F6E6AA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BD7DA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4CD10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8BDD38" w14:textId="77777777" w:rsidR="00316473" w:rsidRPr="00316473" w:rsidRDefault="00316473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Sonja Kukman, univ. dipl. ekon.</w:t>
            </w:r>
          </w:p>
        </w:tc>
      </w:tr>
    </w:tbl>
    <w:p w14:paraId="6EB18D82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5528"/>
      </w:tblGrid>
      <w:tr w:rsidR="007E7711" w:rsidRPr="00316473" w14:paraId="75F81C62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E9BB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color w:val="0000FF"/>
                <w:sz w:val="26"/>
                <w:szCs w:val="26"/>
                <w:u w:val="single"/>
              </w:rPr>
            </w:pPr>
            <w:r w:rsidRPr="00316473">
              <w:rPr>
                <w:rFonts w:ascii="Calibri" w:hAnsi="Calibri" w:cs="Calibri"/>
                <w:b/>
                <w:bCs/>
                <w:noProof/>
                <w:color w:val="0000FF"/>
                <w:sz w:val="26"/>
                <w:szCs w:val="26"/>
                <w:u w:val="single"/>
              </w:rPr>
              <w:t>Luka MALNAR</w:t>
            </w:r>
            <w:r w:rsidRPr="00316473">
              <w:rPr>
                <w:rFonts w:ascii="Calibri" w:hAnsi="Calibri" w:cs="Calibri"/>
                <w:bCs/>
                <w:sz w:val="26"/>
                <w:szCs w:val="26"/>
              </w:rPr>
              <w:t>:</w:t>
            </w:r>
          </w:p>
        </w:tc>
      </w:tr>
      <w:tr w:rsidR="007E7711" w:rsidRPr="00316473" w14:paraId="3E7DB8BA" w14:textId="77777777" w:rsidTr="00316473"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5CD3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noProof/>
                <w:sz w:val="24"/>
                <w:szCs w:val="24"/>
              </w:rPr>
              <w:t>Avdio in video produkcija</w:t>
            </w:r>
          </w:p>
        </w:tc>
      </w:tr>
      <w:tr w:rsidR="007E7711" w:rsidRPr="00316473" w14:paraId="2D8C5F16" w14:textId="77777777" w:rsidTr="00316473">
        <w:trPr>
          <w:trHeight w:val="89"/>
        </w:trPr>
        <w:tc>
          <w:tcPr>
            <w:tcW w:w="10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248EE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7711" w:rsidRPr="00316473" w14:paraId="39DAEB23" w14:textId="77777777" w:rsidTr="00316473">
        <w:tc>
          <w:tcPr>
            <w:tcW w:w="3227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D2896F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Podatki o izpitu</w:t>
            </w:r>
          </w:p>
        </w:tc>
        <w:tc>
          <w:tcPr>
            <w:tcW w:w="7229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935A3D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</w:rPr>
            </w:pPr>
            <w:r w:rsidRPr="00316473">
              <w:rPr>
                <w:rFonts w:ascii="Calibri" w:hAnsi="Calibri" w:cs="Calibri"/>
                <w:i/>
              </w:rPr>
              <w:t>Izpitna komisija</w:t>
            </w:r>
          </w:p>
        </w:tc>
      </w:tr>
      <w:tr w:rsidR="00316473" w:rsidRPr="00316473" w14:paraId="694CFE2D" w14:textId="77777777" w:rsidTr="00316473"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7B5F81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Datum: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0B9DC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30.09.2022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B07A77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Predsednik: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56F048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Jerica Božič Kranjec, univ. dipl. nov.</w:t>
            </w:r>
          </w:p>
        </w:tc>
      </w:tr>
      <w:tr w:rsidR="00316473" w:rsidRPr="00316473" w14:paraId="61A44F24" w14:textId="77777777" w:rsidTr="00316473">
        <w:tc>
          <w:tcPr>
            <w:tcW w:w="959" w:type="dxa"/>
            <w:shd w:val="clear" w:color="auto" w:fill="auto"/>
            <w:vAlign w:val="center"/>
          </w:tcPr>
          <w:p w14:paraId="49C006A6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Program: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BE34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Medijska produkcija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ACD85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predavatelj: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0B400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Andreja Petrovič, mag. družb. inf.</w:t>
            </w:r>
          </w:p>
        </w:tc>
      </w:tr>
      <w:tr w:rsidR="00316473" w:rsidRPr="00316473" w14:paraId="14F1D116" w14:textId="77777777" w:rsidTr="00316473">
        <w:tc>
          <w:tcPr>
            <w:tcW w:w="959" w:type="dxa"/>
            <w:shd w:val="clear" w:color="auto" w:fill="auto"/>
            <w:vAlign w:val="center"/>
          </w:tcPr>
          <w:p w14:paraId="777D08E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Prostor: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CC2559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1721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Član: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43B7DF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Maja Weiss Braatz, univ.dipl.film.in TV rež</w:t>
            </w:r>
          </w:p>
        </w:tc>
      </w:tr>
      <w:tr w:rsidR="00316473" w:rsidRPr="00316473" w14:paraId="161AC662" w14:textId="77777777" w:rsidTr="00316473">
        <w:tc>
          <w:tcPr>
            <w:tcW w:w="959" w:type="dxa"/>
            <w:shd w:val="clear" w:color="auto" w:fill="auto"/>
            <w:vAlign w:val="center"/>
          </w:tcPr>
          <w:p w14:paraId="1BEF0220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Ura: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143E4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12:20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6597E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16473">
              <w:rPr>
                <w:rFonts w:ascii="Calibri" w:hAnsi="Calibri" w:cs="Calibri"/>
                <w:i/>
                <w:sz w:val="18"/>
                <w:szCs w:val="18"/>
              </w:rPr>
              <w:t>Mentor v podjetju: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A4248B" w14:textId="77777777" w:rsidR="007E7711" w:rsidRPr="00316473" w:rsidRDefault="007E7711" w:rsidP="00316473">
            <w:pPr>
              <w:tabs>
                <w:tab w:val="left" w:pos="2410"/>
              </w:tabs>
              <w:rPr>
                <w:rFonts w:ascii="Calibri" w:hAnsi="Calibri" w:cs="Calibri"/>
                <w:sz w:val="24"/>
                <w:szCs w:val="24"/>
              </w:rPr>
            </w:pPr>
            <w:r w:rsidRPr="00316473">
              <w:rPr>
                <w:rFonts w:ascii="Calibri" w:hAnsi="Calibri" w:cs="Calibri"/>
                <w:bCs/>
                <w:noProof/>
                <w:sz w:val="24"/>
                <w:szCs w:val="24"/>
              </w:rPr>
              <w:t>Petra Žnidaršič, dipl. ustn. hig.</w:t>
            </w:r>
          </w:p>
        </w:tc>
      </w:tr>
    </w:tbl>
    <w:p w14:paraId="1C3967EF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16"/>
          <w:szCs w:val="16"/>
        </w:rPr>
        <w:sectPr w:rsidR="007E7711" w:rsidRPr="00316473" w:rsidSect="007E7711">
          <w:pgSz w:w="11907" w:h="16840" w:code="9"/>
          <w:pgMar w:top="567" w:right="567" w:bottom="851" w:left="851" w:header="708" w:footer="708" w:gutter="0"/>
          <w:pgNumType w:start="1"/>
          <w:cols w:space="708"/>
        </w:sectPr>
      </w:pPr>
    </w:p>
    <w:p w14:paraId="6154F67E" w14:textId="77777777" w:rsidR="007E7711" w:rsidRPr="00316473" w:rsidRDefault="007E7711" w:rsidP="00F578F0">
      <w:pPr>
        <w:tabs>
          <w:tab w:val="left" w:pos="2410"/>
        </w:tabs>
        <w:rPr>
          <w:rFonts w:ascii="Calibri" w:hAnsi="Calibri" w:cs="Calibri"/>
          <w:sz w:val="16"/>
          <w:szCs w:val="16"/>
        </w:rPr>
      </w:pPr>
    </w:p>
    <w:sectPr w:rsidR="007E7711" w:rsidRPr="00316473" w:rsidSect="007E7711">
      <w:type w:val="continuous"/>
      <w:pgSz w:w="11907" w:h="16840" w:code="9"/>
      <w:pgMar w:top="567" w:right="56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zM7YwMzGyMDIyNDJX0lEKTi0uzszPAykwrAUADBsp+iwAAAA="/>
  </w:docVars>
  <w:rsids>
    <w:rsidRoot w:val="0064778B"/>
    <w:rsid w:val="00001B79"/>
    <w:rsid w:val="000C6AB9"/>
    <w:rsid w:val="001C1C5D"/>
    <w:rsid w:val="00312F01"/>
    <w:rsid w:val="00316473"/>
    <w:rsid w:val="00585F76"/>
    <w:rsid w:val="0064778B"/>
    <w:rsid w:val="007E7711"/>
    <w:rsid w:val="00857408"/>
    <w:rsid w:val="00B353DF"/>
    <w:rsid w:val="00B43341"/>
    <w:rsid w:val="00C26BF1"/>
    <w:rsid w:val="00CF4A82"/>
    <w:rsid w:val="00E2323A"/>
    <w:rsid w:val="00ED6BCB"/>
    <w:rsid w:val="00EF001A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FED5"/>
  <w15:chartTrackingRefBased/>
  <w15:docId w15:val="{8D1EE7E3-9ADC-49A9-BB5D-BB02CEC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>scc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subject/>
  <dc:creator>Barbara Štor</dc:creator>
  <cp:keywords/>
  <cp:lastModifiedBy>Andreja Petrovič</cp:lastModifiedBy>
  <cp:revision>2</cp:revision>
  <cp:lastPrinted>2022-09-20T06:02:00Z</cp:lastPrinted>
  <dcterms:created xsi:type="dcterms:W3CDTF">2022-09-26T11:04:00Z</dcterms:created>
  <dcterms:modified xsi:type="dcterms:W3CDTF">2022-09-26T11:04:00Z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08bad2a1-c9e8-4323-b328-57763ec1fcb7</vt:lpwstr>
  </property>
</Properties>
</file>